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EAF3" w14:textId="77777777" w:rsidR="00C562F6" w:rsidRPr="00E81541" w:rsidRDefault="00C562F6" w:rsidP="00C562F6">
      <w:pPr>
        <w:rPr>
          <w:rFonts w:ascii="Arial" w:hAnsi="Arial" w:cs="Arial"/>
        </w:rPr>
      </w:pPr>
      <w:bookmarkStart w:id="0" w:name="_GoBack"/>
      <w:bookmarkEnd w:id="0"/>
    </w:p>
    <w:p w14:paraId="56DF27D8" w14:textId="77777777" w:rsidR="00C562F6" w:rsidRPr="00E81541" w:rsidRDefault="00C562F6" w:rsidP="00C562F6">
      <w:pPr>
        <w:rPr>
          <w:rFonts w:ascii="Arial" w:hAnsi="Arial" w:cs="Arial"/>
          <w:b/>
          <w:bCs/>
        </w:rPr>
      </w:pPr>
      <w:r w:rsidRPr="00E81541">
        <w:rPr>
          <w:rFonts w:ascii="Arial" w:hAnsi="Arial" w:cs="Arial"/>
          <w:b/>
          <w:bCs/>
        </w:rPr>
        <w:t>Fostering a psychologically safe team environment:</w:t>
      </w:r>
    </w:p>
    <w:p w14:paraId="4A0872D1" w14:textId="77777777" w:rsidR="00C562F6" w:rsidRPr="00E81541" w:rsidRDefault="00C562F6" w:rsidP="00C562F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>These steps can help your team become more receptive to discussing workplace well-being.</w:t>
      </w:r>
    </w:p>
    <w:p w14:paraId="4129A49A" w14:textId="77777777" w:rsidR="00C562F6" w:rsidRPr="00E81541" w:rsidRDefault="00C562F6" w:rsidP="00C562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E81541">
        <w:rPr>
          <w:rFonts w:ascii="Arial" w:eastAsia="Times New Roman" w:hAnsi="Arial" w:cs="Arial"/>
          <w:b/>
          <w:bCs/>
          <w:color w:val="000000"/>
          <w:spacing w:val="5"/>
          <w:lang w:eastAsia="en-NZ"/>
        </w:rPr>
        <w:t>Practice active listening. </w:t>
      </w:r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>Be fully present when someone speaks, use nonverbal cues to indicate that you’re listening, reflect on what you’ve heard, and summarize it.</w:t>
      </w:r>
    </w:p>
    <w:p w14:paraId="759C7844" w14:textId="77777777" w:rsidR="00C562F6" w:rsidRPr="00E81541" w:rsidRDefault="00C562F6" w:rsidP="00C562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E81541">
        <w:rPr>
          <w:rFonts w:ascii="Arial" w:eastAsia="Times New Roman" w:hAnsi="Arial" w:cs="Arial"/>
          <w:b/>
          <w:bCs/>
          <w:color w:val="000000"/>
          <w:spacing w:val="5"/>
          <w:lang w:eastAsia="en-NZ"/>
        </w:rPr>
        <w:t>Ask open-ended questions.</w:t>
      </w:r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> Prompt discussions among team members by posing questions that require thoughtful answers and can lead to more questions.</w:t>
      </w:r>
    </w:p>
    <w:p w14:paraId="0EBEBE1E" w14:textId="77777777" w:rsidR="00C562F6" w:rsidRPr="007466B5" w:rsidRDefault="00C562F6" w:rsidP="00C562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7466B5">
        <w:rPr>
          <w:rFonts w:ascii="Arial" w:eastAsia="Times New Roman" w:hAnsi="Arial" w:cs="Arial"/>
          <w:b/>
          <w:bCs/>
          <w:color w:val="000000"/>
          <w:spacing w:val="5"/>
          <w:lang w:eastAsia="en-NZ"/>
        </w:rPr>
        <w:t>Recognize participation.</w:t>
      </w:r>
      <w:r>
        <w:rPr>
          <w:rFonts w:ascii="Arial" w:eastAsia="Times New Roman" w:hAnsi="Arial" w:cs="Arial"/>
          <w:b/>
          <w:bCs/>
          <w:color w:val="000000"/>
          <w:spacing w:val="5"/>
          <w:lang w:eastAsia="en-NZ"/>
        </w:rPr>
        <w:t xml:space="preserve"> </w:t>
      </w:r>
      <w:r w:rsidRPr="007466B5">
        <w:rPr>
          <w:rFonts w:ascii="Arial" w:eastAsia="Times New Roman" w:hAnsi="Arial" w:cs="Arial"/>
          <w:color w:val="000000"/>
          <w:spacing w:val="5"/>
          <w:lang w:eastAsia="en-NZ"/>
        </w:rPr>
        <w:t>When an employee shows vulnerability by asking a question or sharing an idea, express gratitude, </w:t>
      </w:r>
      <w:r w:rsidRPr="007466B5">
        <w:rPr>
          <w:rFonts w:ascii="Arial" w:eastAsia="Times New Roman" w:hAnsi="Arial" w:cs="Arial"/>
          <w:spacing w:val="5"/>
          <w:lang w:eastAsia="en-NZ"/>
        </w:rPr>
        <w:t>empathy</w:t>
      </w:r>
      <w:r w:rsidRPr="007466B5">
        <w:rPr>
          <w:rFonts w:ascii="Arial" w:eastAsia="Times New Roman" w:hAnsi="Arial" w:cs="Arial"/>
          <w:color w:val="000000"/>
          <w:spacing w:val="5"/>
          <w:lang w:eastAsia="en-NZ"/>
        </w:rPr>
        <w:t>, and appreciation for their insight.</w:t>
      </w:r>
    </w:p>
    <w:p w14:paraId="469050A7" w14:textId="77777777" w:rsidR="00C562F6" w:rsidRPr="00E81541" w:rsidRDefault="00C562F6" w:rsidP="00C562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E81541">
        <w:rPr>
          <w:rFonts w:ascii="Arial" w:eastAsia="Times New Roman" w:hAnsi="Arial" w:cs="Arial"/>
          <w:b/>
          <w:bCs/>
          <w:color w:val="000000"/>
          <w:spacing w:val="5"/>
          <w:lang w:eastAsia="en-NZ"/>
        </w:rPr>
        <w:t>Acknowledge issues and their impact.</w:t>
      </w:r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 xml:space="preserve"> When problems or concerns arise, validate </w:t>
      </w:r>
      <w:proofErr w:type="gramStart"/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>them</w:t>
      </w:r>
      <w:proofErr w:type="gramEnd"/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 xml:space="preserve"> and discuss possible impacts, as well as solutions.</w:t>
      </w:r>
    </w:p>
    <w:p w14:paraId="2972E2A6" w14:textId="77777777" w:rsidR="00C562F6" w:rsidRPr="00E81541" w:rsidRDefault="00C562F6" w:rsidP="00C562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5"/>
          <w:lang w:eastAsia="en-NZ"/>
        </w:rPr>
      </w:pPr>
      <w:r w:rsidRPr="00E81541">
        <w:rPr>
          <w:rFonts w:ascii="Arial" w:eastAsia="Times New Roman" w:hAnsi="Arial" w:cs="Arial"/>
          <w:color w:val="000000"/>
          <w:spacing w:val="5"/>
          <w:lang w:eastAsia="en-NZ"/>
        </w:rPr>
        <w:t>These small actions will go a long way toward making people feel heard and valued, and they’ll encourage more employees to participate in workplace well-being discussions. Be prepared to follow-up on obstacles they identify. Follow-through is an important part of authenticity that will reinforce the psychological safety and positive feeling of being cared about that you hope to create.</w:t>
      </w:r>
    </w:p>
    <w:p w14:paraId="376DB4D3" w14:textId="77777777" w:rsidR="00C562F6" w:rsidRPr="00E81541" w:rsidRDefault="00C562F6" w:rsidP="00C562F6">
      <w:pPr>
        <w:rPr>
          <w:rFonts w:ascii="Arial" w:hAnsi="Arial" w:cs="Arial"/>
        </w:rPr>
      </w:pPr>
      <w:r w:rsidRPr="00E81541">
        <w:rPr>
          <w:rFonts w:ascii="Arial" w:hAnsi="Arial" w:cs="Arial"/>
          <w:color w:val="000000"/>
          <w:spacing w:val="7"/>
          <w:shd w:val="clear" w:color="auto" w:fill="FFFFFF"/>
        </w:rPr>
        <w:t xml:space="preserve">Encourage employees to </w:t>
      </w:r>
      <w:r>
        <w:rPr>
          <w:rFonts w:ascii="Arial" w:hAnsi="Arial" w:cs="Arial"/>
          <w:color w:val="000000"/>
          <w:spacing w:val="7"/>
          <w:shd w:val="clear" w:color="auto" w:fill="FFFFFF"/>
        </w:rPr>
        <w:t>engage</w:t>
      </w:r>
      <w:r w:rsidRPr="00E81541">
        <w:rPr>
          <w:rFonts w:ascii="Arial" w:hAnsi="Arial" w:cs="Arial"/>
          <w:color w:val="000000"/>
          <w:spacing w:val="7"/>
          <w:shd w:val="clear" w:color="auto" w:fill="FFFFFF"/>
        </w:rPr>
        <w:t xml:space="preserve"> by discussing your own struggles with mental well-being and the steps you take to address them and build mental fitness. This vulnerability goes a long way in helping your team feel more psychologically safe and comfortable discussing workplace well-being. It’ll also encourage them to follow in your footsteps and focus on their own personal well-being.</w:t>
      </w:r>
      <w:r w:rsidRPr="00E81541">
        <w:rPr>
          <w:rFonts w:ascii="Arial" w:hAnsi="Arial" w:cs="Arial"/>
          <w:color w:val="000000"/>
          <w:spacing w:val="7"/>
        </w:rPr>
        <w:br/>
      </w:r>
      <w:r w:rsidRPr="00E81541">
        <w:rPr>
          <w:rFonts w:ascii="Arial" w:hAnsi="Arial" w:cs="Arial"/>
          <w:color w:val="000000"/>
          <w:spacing w:val="7"/>
        </w:rPr>
        <w:br/>
      </w:r>
      <w:r w:rsidRPr="00E81541">
        <w:rPr>
          <w:rFonts w:ascii="Arial" w:hAnsi="Arial" w:cs="Arial"/>
          <w:color w:val="000000"/>
          <w:spacing w:val="7"/>
          <w:shd w:val="clear" w:color="auto" w:fill="FFFFFF"/>
        </w:rPr>
        <w:t xml:space="preserve">Be thoughtful about what you choose to share — </w:t>
      </w:r>
      <w:r w:rsidRPr="00E81541">
        <w:rPr>
          <w:rFonts w:ascii="Arial" w:hAnsi="Arial" w:cs="Arial"/>
          <w:spacing w:val="7"/>
          <w:shd w:val="clear" w:color="auto" w:fill="FFFFFF"/>
        </w:rPr>
        <w:t>as </w:t>
      </w:r>
      <w:proofErr w:type="spellStart"/>
      <w:r>
        <w:fldChar w:fldCharType="begin"/>
      </w:r>
      <w:r>
        <w:instrText>HYPERLINK "https://podcasts.apple.com/us/podcast/taken-for-granted-bren%C3%A9-brown-on-what-vulnerability-isnt/id1346314086?i=1000510270643" \t "_blank" \o "What vulnerability isn'</w:instrText>
      </w:r>
      <w:dir w:val="ltr">
        <w:r>
          <w:instrText>t</w:instrText>
        </w:r>
        <w:r>
          <w:instrText>‬"</w:instrText>
        </w:r>
        <w:r>
          <w:fldChar w:fldCharType="separate"/>
        </w:r>
        <w:r w:rsidRPr="00E81541">
          <w:rPr>
            <w:rStyle w:val="Hyperlink"/>
            <w:rFonts w:ascii="Arial" w:hAnsi="Arial" w:cs="Arial"/>
            <w:spacing w:val="7"/>
            <w:shd w:val="clear" w:color="auto" w:fill="FFFFFF"/>
          </w:rPr>
          <w:t>Brenė</w:t>
        </w:r>
        <w:proofErr w:type="spellEnd"/>
        <w:r w:rsidRPr="00E81541">
          <w:rPr>
            <w:rStyle w:val="Hyperlink"/>
            <w:rFonts w:ascii="Arial" w:hAnsi="Arial" w:cs="Arial"/>
            <w:spacing w:val="7"/>
            <w:shd w:val="clear" w:color="auto" w:fill="FFFFFF"/>
          </w:rPr>
          <w:t xml:space="preserve"> Brown says</w:t>
        </w:r>
        <w:r>
          <w:rPr>
            <w:rStyle w:val="Hyperlink"/>
            <w:rFonts w:ascii="Arial" w:hAnsi="Arial" w:cs="Arial"/>
            <w:spacing w:val="7"/>
            <w:shd w:val="clear" w:color="auto" w:fill="FFFFFF"/>
          </w:rPr>
          <w:fldChar w:fldCharType="end"/>
        </w:r>
        <w:r w:rsidRPr="00E81541">
          <w:rPr>
            <w:rFonts w:ascii="Arial" w:hAnsi="Arial" w:cs="Arial"/>
            <w:color w:val="000000"/>
            <w:spacing w:val="7"/>
            <w:shd w:val="clear" w:color="auto" w:fill="FFFFFF"/>
          </w:rPr>
          <w:t xml:space="preserve">, vulnerability doesn’t mean unfiltered personal disclosure. Share </w:t>
        </w:r>
        <w:proofErr w:type="gramStart"/>
        <w:r w:rsidRPr="00E81541">
          <w:rPr>
            <w:rFonts w:ascii="Arial" w:hAnsi="Arial" w:cs="Arial"/>
            <w:color w:val="000000"/>
            <w:spacing w:val="7"/>
            <w:shd w:val="clear" w:color="auto" w:fill="FFFFFF"/>
          </w:rPr>
          <w:t>in order to</w:t>
        </w:r>
        <w:proofErr w:type="gramEnd"/>
        <w:r w:rsidRPr="00E81541">
          <w:rPr>
            <w:rFonts w:ascii="Arial" w:hAnsi="Arial" w:cs="Arial"/>
            <w:color w:val="000000"/>
            <w:spacing w:val="7"/>
            <w:shd w:val="clear" w:color="auto" w:fill="FFFFFF"/>
          </w:rPr>
          <w:t xml:space="preserve"> build trust and create a space for your team to begin to work on their own mental fitness. Share with an eye toward modelling a way of working through well-being challenges productively.</w:t>
        </w:r>
        <w:r w:rsidRPr="00E81541">
          <w:rPr>
            <w:rFonts w:ascii="Arial" w:hAnsi="Arial" w:cs="Arial"/>
          </w:rPr>
          <w:t>‬</w:t>
        </w:r>
        <w:r>
          <w:t>‬</w:t>
        </w:r>
      </w:dir>
    </w:p>
    <w:p w14:paraId="3754C391" w14:textId="77777777" w:rsidR="00CC0D78" w:rsidRPr="004E062E" w:rsidRDefault="00CC0D78">
      <w:pPr>
        <w:rPr>
          <w:rFonts w:ascii="Arial" w:hAnsi="Arial" w:cs="Arial"/>
        </w:rPr>
      </w:pP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44C1"/>
    <w:multiLevelType w:val="multilevel"/>
    <w:tmpl w:val="AAB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4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F6"/>
    <w:rsid w:val="004E062E"/>
    <w:rsid w:val="00C562F6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3112"/>
  <w15:chartTrackingRefBased/>
  <w15:docId w15:val="{5C6C3729-C963-4FDB-B232-A862CD1A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1750</Characters>
  <Application>Microsoft Office Word</Application>
  <DocSecurity>0</DocSecurity>
  <Lines>14</Lines>
  <Paragraphs>4</Paragraphs>
  <ScaleCrop>false</ScaleCrop>
  <Company>Otago Polytechnic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Laughton</dc:creator>
  <cp:keywords/>
  <dc:description/>
  <cp:lastModifiedBy>Hayley Laughton</cp:lastModifiedBy>
  <cp:revision>1</cp:revision>
  <dcterms:created xsi:type="dcterms:W3CDTF">2023-04-16T23:10:00Z</dcterms:created>
  <dcterms:modified xsi:type="dcterms:W3CDTF">2023-04-16T23:17:00Z</dcterms:modified>
</cp:coreProperties>
</file>