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EF672" w14:textId="14A01B48" w:rsidR="00C4008E" w:rsidRDefault="00C4008E" w:rsidP="00C4008E">
      <w:pPr>
        <w:pStyle w:val="Default"/>
        <w:rPr>
          <w:color w:val="206D30"/>
          <w:sz w:val="26"/>
          <w:szCs w:val="26"/>
        </w:rPr>
      </w:pPr>
      <w:r>
        <w:rPr>
          <w:color w:val="206D30"/>
          <w:sz w:val="26"/>
          <w:szCs w:val="26"/>
        </w:rPr>
        <w:t xml:space="preserve">Appendix 1: Notice of Appeal </w:t>
      </w:r>
    </w:p>
    <w:p w14:paraId="62A5DC65" w14:textId="77777777" w:rsidR="00F0065C" w:rsidRDefault="00F0065C" w:rsidP="00F0065C">
      <w:pPr>
        <w:spacing w:line="240" w:lineRule="auto"/>
        <w:rPr>
          <w:rFonts w:cs="Arial"/>
        </w:rPr>
      </w:pPr>
    </w:p>
    <w:p w14:paraId="16BDC9FE" w14:textId="7B6812CA" w:rsidR="001F168A" w:rsidRDefault="001F168A" w:rsidP="00F0065C">
      <w:pPr>
        <w:spacing w:line="240" w:lineRule="auto"/>
        <w:rPr>
          <w:rFonts w:cs="Arial"/>
        </w:rPr>
      </w:pPr>
      <w:r w:rsidRPr="00851CD0">
        <w:rPr>
          <w:rFonts w:cs="Arial"/>
        </w:rPr>
        <w:t xml:space="preserve">The </w:t>
      </w:r>
      <w:r>
        <w:rPr>
          <w:rFonts w:cs="Arial"/>
        </w:rPr>
        <w:t>appeals</w:t>
      </w:r>
      <w:r w:rsidRPr="00851CD0">
        <w:rPr>
          <w:rFonts w:cs="Arial"/>
        </w:rPr>
        <w:t xml:space="preserve"> process is managed, recorded, and reported by Otago Polytechnic Business Division of Te Pūkenga (OPBD) Te Kaihāpai acting in the role of OPBD </w:t>
      </w:r>
      <w:r>
        <w:rPr>
          <w:rFonts w:cs="Arial"/>
        </w:rPr>
        <w:t>Appeals</w:t>
      </w:r>
      <w:r w:rsidRPr="00851CD0">
        <w:rPr>
          <w:rFonts w:cs="Arial"/>
        </w:rPr>
        <w:t xml:space="preserve"> Officer in accordance with the policy </w:t>
      </w:r>
      <w:hyperlink r:id="rId7" w:history="1">
        <w:r w:rsidR="00465579" w:rsidRPr="00465579">
          <w:rPr>
            <w:color w:val="0000FF"/>
            <w:u w:val="single"/>
          </w:rPr>
          <w:t>Te Pūkenga Kaupapa-here | Ākonga Appeals Policy - Otago Polytechnic</w:t>
        </w:r>
      </w:hyperlink>
      <w:r w:rsidR="00465579">
        <w:t xml:space="preserve">. </w:t>
      </w:r>
      <w:r w:rsidRPr="00144A84">
        <w:rPr>
          <w:rFonts w:cs="Arial"/>
        </w:rPr>
        <w:t xml:space="preserve">Please read this policy carefully. </w:t>
      </w:r>
    </w:p>
    <w:p w14:paraId="17983637" w14:textId="77777777" w:rsidR="0061424E" w:rsidRDefault="0061424E" w:rsidP="00F0065C">
      <w:pPr>
        <w:spacing w:line="240" w:lineRule="auto"/>
        <w:rPr>
          <w:rFonts w:cs="Arial"/>
        </w:rPr>
      </w:pPr>
    </w:p>
    <w:p w14:paraId="7DD29028" w14:textId="509CAFF3" w:rsidR="00DF12F3" w:rsidRDefault="00DF12F3" w:rsidP="002E560D">
      <w:pPr>
        <w:spacing w:line="240" w:lineRule="auto"/>
        <w:rPr>
          <w:rFonts w:cs="Arial"/>
        </w:rPr>
      </w:pPr>
      <w:r>
        <w:rPr>
          <w:rFonts w:cs="Arial"/>
        </w:rPr>
        <w:t xml:space="preserve">Appeals </w:t>
      </w:r>
      <w:r w:rsidR="00115FA5">
        <w:rPr>
          <w:rFonts w:cs="Arial"/>
        </w:rPr>
        <w:t>must</w:t>
      </w:r>
      <w:r w:rsidR="001C10FA">
        <w:rPr>
          <w:rFonts w:cs="Arial"/>
        </w:rPr>
        <w:t xml:space="preserve"> </w:t>
      </w:r>
      <w:r w:rsidR="00115FA5">
        <w:rPr>
          <w:rFonts w:cs="Arial"/>
        </w:rPr>
        <w:t xml:space="preserve">meet grounds for appeal and </w:t>
      </w:r>
      <w:r>
        <w:rPr>
          <w:rFonts w:cs="Arial"/>
        </w:rPr>
        <w:t xml:space="preserve">may be lodged </w:t>
      </w:r>
      <w:r w:rsidRPr="00DF12F3">
        <w:rPr>
          <w:rFonts w:cs="Arial"/>
        </w:rPr>
        <w:t>against</w:t>
      </w:r>
      <w:r>
        <w:rPr>
          <w:rFonts w:cs="Arial"/>
        </w:rPr>
        <w:t>:</w:t>
      </w:r>
    </w:p>
    <w:p w14:paraId="76289907" w14:textId="77777777" w:rsidR="00DF12F3" w:rsidRPr="0005663B" w:rsidRDefault="00DF12F3" w:rsidP="0005663B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05663B">
        <w:rPr>
          <w:rFonts w:ascii="Arial" w:hAnsi="Arial" w:cs="Arial"/>
          <w:sz w:val="20"/>
          <w:szCs w:val="20"/>
        </w:rPr>
        <w:t>an academic complaint or academic integrity or review process decision</w:t>
      </w:r>
    </w:p>
    <w:p w14:paraId="02290BED" w14:textId="77777777" w:rsidR="001C10FA" w:rsidRPr="0005663B" w:rsidRDefault="00DF12F3" w:rsidP="0005663B">
      <w:pPr>
        <w:pStyle w:val="ListParagraph"/>
        <w:numPr>
          <w:ilvl w:val="0"/>
          <w:numId w:val="13"/>
        </w:numPr>
        <w:rPr>
          <w:rFonts w:ascii="Arial" w:hAnsi="Arial" w:cs="Arial"/>
          <w:color w:val="206D30"/>
          <w:sz w:val="20"/>
          <w:szCs w:val="20"/>
        </w:rPr>
      </w:pPr>
      <w:r w:rsidRPr="0005663B">
        <w:rPr>
          <w:rFonts w:ascii="Arial" w:hAnsi="Arial" w:cs="Arial"/>
          <w:sz w:val="20"/>
          <w:szCs w:val="20"/>
        </w:rPr>
        <w:t>a non-academic complaint decision</w:t>
      </w:r>
    </w:p>
    <w:p w14:paraId="766CCD82" w14:textId="40A12C30" w:rsidR="00E523E3" w:rsidRPr="0005663B" w:rsidRDefault="00DF12F3" w:rsidP="0005663B">
      <w:pPr>
        <w:pStyle w:val="ListParagraph"/>
        <w:numPr>
          <w:ilvl w:val="0"/>
          <w:numId w:val="13"/>
        </w:numPr>
        <w:rPr>
          <w:rFonts w:ascii="Arial" w:hAnsi="Arial" w:cs="Arial"/>
          <w:color w:val="206D30"/>
          <w:sz w:val="20"/>
          <w:szCs w:val="20"/>
        </w:rPr>
      </w:pPr>
      <w:r w:rsidRPr="0005663B">
        <w:rPr>
          <w:rFonts w:ascii="Arial" w:hAnsi="Arial" w:cs="Arial"/>
          <w:sz w:val="20"/>
          <w:szCs w:val="20"/>
        </w:rPr>
        <w:t>a Postgraduate Research and Scholarships Committee decision</w:t>
      </w:r>
    </w:p>
    <w:p w14:paraId="59713B1F" w14:textId="1A3ECDE0" w:rsidR="00C4008E" w:rsidRPr="0005663B" w:rsidRDefault="00E523E3" w:rsidP="0005663B">
      <w:pPr>
        <w:pStyle w:val="ListParagraph"/>
        <w:numPr>
          <w:ilvl w:val="0"/>
          <w:numId w:val="13"/>
        </w:numPr>
        <w:rPr>
          <w:rFonts w:ascii="Arial" w:hAnsi="Arial" w:cs="Arial"/>
          <w:color w:val="206D30"/>
          <w:sz w:val="20"/>
          <w:szCs w:val="20"/>
        </w:rPr>
      </w:pPr>
      <w:r w:rsidRPr="0005663B">
        <w:rPr>
          <w:rFonts w:ascii="Arial" w:hAnsi="Arial" w:cs="Arial"/>
          <w:sz w:val="20"/>
          <w:szCs w:val="20"/>
        </w:rPr>
        <w:t>an ākonga breach of discipline decision</w:t>
      </w:r>
    </w:p>
    <w:p w14:paraId="7A5BC11B" w14:textId="77777777" w:rsidR="002E560D" w:rsidRDefault="002E560D" w:rsidP="00F0065C">
      <w:pPr>
        <w:spacing w:line="240" w:lineRule="auto"/>
      </w:pPr>
    </w:p>
    <w:p w14:paraId="5D506BAB" w14:textId="7D137D90" w:rsidR="00B578BA" w:rsidRDefault="00C561B9" w:rsidP="00F0065C">
      <w:pPr>
        <w:spacing w:line="240" w:lineRule="auto"/>
      </w:pPr>
      <w:r>
        <w:t>You are entitled to support to make an appeal</w:t>
      </w:r>
      <w:r w:rsidR="0079299C">
        <w:t xml:space="preserve"> and can go </w:t>
      </w:r>
      <w:r w:rsidR="00C53376">
        <w:t>to</w:t>
      </w:r>
      <w:r w:rsidR="0011277B">
        <w:t xml:space="preserve"> </w:t>
      </w:r>
      <w:r w:rsidR="000D2323" w:rsidRPr="000D2323">
        <w:t xml:space="preserve">Student Success or OPSA </w:t>
      </w:r>
      <w:r w:rsidR="000D2323">
        <w:t>for assistance</w:t>
      </w:r>
      <w:r w:rsidR="00C53376">
        <w:t xml:space="preserve">. </w:t>
      </w:r>
      <w:r>
        <w:t xml:space="preserve">Please </w:t>
      </w:r>
      <w:r w:rsidR="00666652">
        <w:t xml:space="preserve">lodge </w:t>
      </w:r>
      <w:r>
        <w:t>your</w:t>
      </w:r>
      <w:r w:rsidR="00666652">
        <w:t xml:space="preserve"> appeal using this form</w:t>
      </w:r>
      <w:r w:rsidR="0011277B">
        <w:t xml:space="preserve"> and su</w:t>
      </w:r>
      <w:r w:rsidR="00B578BA">
        <w:t xml:space="preserve">bmit to </w:t>
      </w:r>
      <w:hyperlink r:id="rId8" w:history="1">
        <w:r w:rsidR="000076B9" w:rsidRPr="00E770D1">
          <w:rPr>
            <w:rStyle w:val="Hyperlink"/>
          </w:rPr>
          <w:t>complaints@op.ac.nz</w:t>
        </w:r>
      </w:hyperlink>
    </w:p>
    <w:p w14:paraId="6AD5F5EF" w14:textId="21005757" w:rsidR="0061424E" w:rsidRDefault="00C561B9" w:rsidP="00F0065C">
      <w:pPr>
        <w:spacing w:line="240" w:lineRule="auto"/>
      </w:pPr>
      <w:r>
        <w:t xml:space="preserve"> </w:t>
      </w:r>
    </w:p>
    <w:p w14:paraId="51BC0235" w14:textId="77777777" w:rsidR="0005663B" w:rsidRDefault="0005663B" w:rsidP="00F0065C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6"/>
        <w:gridCol w:w="5150"/>
      </w:tblGrid>
      <w:tr w:rsidR="0005663B" w:rsidRPr="0005663B" w14:paraId="6AD69C92" w14:textId="77777777" w:rsidTr="00E20C10">
        <w:tc>
          <w:tcPr>
            <w:tcW w:w="3936" w:type="dxa"/>
          </w:tcPr>
          <w:p w14:paraId="60DD73C0" w14:textId="77777777" w:rsidR="0005663B" w:rsidRPr="0005663B" w:rsidRDefault="0005663B" w:rsidP="0005663B">
            <w:pPr>
              <w:spacing w:line="240" w:lineRule="auto"/>
              <w:rPr>
                <w:b/>
                <w:bCs/>
              </w:rPr>
            </w:pPr>
            <w:r w:rsidRPr="0005663B">
              <w:rPr>
                <w:b/>
                <w:bCs/>
              </w:rPr>
              <w:t>Name</w:t>
            </w:r>
          </w:p>
          <w:p w14:paraId="2AAE67DD" w14:textId="77777777" w:rsidR="0005663B" w:rsidRPr="0005663B" w:rsidRDefault="0005663B" w:rsidP="0005663B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5306" w:type="dxa"/>
          </w:tcPr>
          <w:p w14:paraId="7FD35E53" w14:textId="77777777" w:rsidR="0005663B" w:rsidRPr="0005663B" w:rsidRDefault="0005663B" w:rsidP="0005663B">
            <w:pPr>
              <w:spacing w:line="240" w:lineRule="auto"/>
              <w:rPr>
                <w:b/>
                <w:bCs/>
              </w:rPr>
            </w:pPr>
          </w:p>
        </w:tc>
      </w:tr>
      <w:tr w:rsidR="0005663B" w:rsidRPr="0005663B" w14:paraId="4BE889EA" w14:textId="77777777" w:rsidTr="00E20C10">
        <w:tc>
          <w:tcPr>
            <w:tcW w:w="3936" w:type="dxa"/>
          </w:tcPr>
          <w:p w14:paraId="46418825" w14:textId="77777777" w:rsidR="0005663B" w:rsidRPr="0005663B" w:rsidRDefault="0005663B" w:rsidP="0005663B">
            <w:pPr>
              <w:spacing w:line="240" w:lineRule="auto"/>
              <w:rPr>
                <w:b/>
                <w:bCs/>
              </w:rPr>
            </w:pPr>
            <w:r w:rsidRPr="0005663B">
              <w:rPr>
                <w:b/>
                <w:bCs/>
              </w:rPr>
              <w:t>Ākonga ID number</w:t>
            </w:r>
          </w:p>
          <w:p w14:paraId="5B10DE10" w14:textId="77777777" w:rsidR="0005663B" w:rsidRPr="0005663B" w:rsidRDefault="0005663B" w:rsidP="0005663B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5306" w:type="dxa"/>
          </w:tcPr>
          <w:p w14:paraId="3123F7DC" w14:textId="77777777" w:rsidR="0005663B" w:rsidRPr="0005663B" w:rsidRDefault="0005663B" w:rsidP="0005663B">
            <w:pPr>
              <w:spacing w:line="240" w:lineRule="auto"/>
              <w:rPr>
                <w:b/>
                <w:bCs/>
              </w:rPr>
            </w:pPr>
          </w:p>
        </w:tc>
      </w:tr>
      <w:tr w:rsidR="0005663B" w:rsidRPr="0005663B" w14:paraId="6FD1B6DF" w14:textId="77777777" w:rsidTr="00E20C10">
        <w:tc>
          <w:tcPr>
            <w:tcW w:w="3936" w:type="dxa"/>
          </w:tcPr>
          <w:p w14:paraId="32FFAB6D" w14:textId="77777777" w:rsidR="0005663B" w:rsidRPr="0005663B" w:rsidRDefault="0005663B" w:rsidP="0005663B">
            <w:pPr>
              <w:spacing w:line="240" w:lineRule="auto"/>
              <w:rPr>
                <w:b/>
                <w:bCs/>
              </w:rPr>
            </w:pPr>
            <w:r w:rsidRPr="0005663B">
              <w:rPr>
                <w:b/>
                <w:bCs/>
              </w:rPr>
              <w:t>Email address</w:t>
            </w:r>
          </w:p>
          <w:p w14:paraId="15605123" w14:textId="77777777" w:rsidR="0005663B" w:rsidRPr="0005663B" w:rsidRDefault="0005663B" w:rsidP="0005663B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5306" w:type="dxa"/>
          </w:tcPr>
          <w:p w14:paraId="2B156BB5" w14:textId="77777777" w:rsidR="0005663B" w:rsidRPr="0005663B" w:rsidRDefault="0005663B" w:rsidP="0005663B">
            <w:pPr>
              <w:spacing w:line="240" w:lineRule="auto"/>
              <w:rPr>
                <w:b/>
                <w:bCs/>
              </w:rPr>
            </w:pPr>
          </w:p>
        </w:tc>
      </w:tr>
      <w:tr w:rsidR="0005663B" w:rsidRPr="0005663B" w14:paraId="5110B6BE" w14:textId="77777777" w:rsidTr="00E20C10">
        <w:tc>
          <w:tcPr>
            <w:tcW w:w="3936" w:type="dxa"/>
          </w:tcPr>
          <w:p w14:paraId="5B618B16" w14:textId="77777777" w:rsidR="0005663B" w:rsidRPr="0005663B" w:rsidRDefault="0005663B" w:rsidP="0005663B">
            <w:pPr>
              <w:spacing w:line="240" w:lineRule="auto"/>
              <w:rPr>
                <w:b/>
                <w:bCs/>
              </w:rPr>
            </w:pPr>
            <w:r w:rsidRPr="0005663B">
              <w:rPr>
                <w:b/>
                <w:bCs/>
              </w:rPr>
              <w:t>Phone</w:t>
            </w:r>
          </w:p>
          <w:p w14:paraId="4821B16B" w14:textId="77777777" w:rsidR="0005663B" w:rsidRPr="0005663B" w:rsidRDefault="0005663B" w:rsidP="0005663B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5306" w:type="dxa"/>
          </w:tcPr>
          <w:p w14:paraId="4FA03B53" w14:textId="77777777" w:rsidR="0005663B" w:rsidRPr="0005663B" w:rsidRDefault="0005663B" w:rsidP="0005663B">
            <w:pPr>
              <w:spacing w:line="240" w:lineRule="auto"/>
              <w:rPr>
                <w:b/>
                <w:bCs/>
              </w:rPr>
            </w:pPr>
          </w:p>
        </w:tc>
      </w:tr>
      <w:tr w:rsidR="0005663B" w:rsidRPr="0005663B" w14:paraId="31504AFF" w14:textId="77777777" w:rsidTr="00E20C10">
        <w:tc>
          <w:tcPr>
            <w:tcW w:w="3936" w:type="dxa"/>
          </w:tcPr>
          <w:p w14:paraId="093F7DD4" w14:textId="77777777" w:rsidR="0005663B" w:rsidRPr="0005663B" w:rsidRDefault="0005663B" w:rsidP="0005663B">
            <w:pPr>
              <w:spacing w:line="240" w:lineRule="auto"/>
              <w:rPr>
                <w:b/>
                <w:bCs/>
              </w:rPr>
            </w:pPr>
            <w:r w:rsidRPr="0005663B">
              <w:rPr>
                <w:b/>
                <w:bCs/>
              </w:rPr>
              <w:t xml:space="preserve">Address </w:t>
            </w:r>
          </w:p>
          <w:p w14:paraId="63CAE995" w14:textId="77777777" w:rsidR="0005663B" w:rsidRPr="0005663B" w:rsidRDefault="0005663B" w:rsidP="0005663B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5306" w:type="dxa"/>
          </w:tcPr>
          <w:p w14:paraId="7A6FE27A" w14:textId="77777777" w:rsidR="0005663B" w:rsidRPr="0005663B" w:rsidRDefault="0005663B" w:rsidP="0005663B">
            <w:pPr>
              <w:spacing w:line="240" w:lineRule="auto"/>
              <w:rPr>
                <w:b/>
                <w:bCs/>
              </w:rPr>
            </w:pPr>
          </w:p>
        </w:tc>
      </w:tr>
      <w:tr w:rsidR="0005663B" w:rsidRPr="0005663B" w14:paraId="436859F5" w14:textId="77777777" w:rsidTr="00E20C10">
        <w:tc>
          <w:tcPr>
            <w:tcW w:w="3936" w:type="dxa"/>
          </w:tcPr>
          <w:p w14:paraId="7059E908" w14:textId="77777777" w:rsidR="0005663B" w:rsidRPr="0005663B" w:rsidRDefault="0005663B" w:rsidP="0005663B">
            <w:pPr>
              <w:spacing w:line="240" w:lineRule="auto"/>
              <w:rPr>
                <w:b/>
                <w:bCs/>
              </w:rPr>
            </w:pPr>
            <w:r w:rsidRPr="0005663B">
              <w:rPr>
                <w:b/>
                <w:bCs/>
              </w:rPr>
              <w:t>Preferred Contact Method</w:t>
            </w:r>
          </w:p>
          <w:p w14:paraId="444DD44A" w14:textId="77777777" w:rsidR="0005663B" w:rsidRPr="0005663B" w:rsidRDefault="0005663B" w:rsidP="0005663B">
            <w:pPr>
              <w:spacing w:line="240" w:lineRule="auto"/>
              <w:rPr>
                <w:b/>
                <w:bCs/>
              </w:rPr>
            </w:pPr>
            <w:r w:rsidRPr="0005663B">
              <w:rPr>
                <w:b/>
                <w:bCs/>
              </w:rPr>
              <w:t>(Email, phone, mobile, other)</w:t>
            </w:r>
          </w:p>
          <w:p w14:paraId="78D5E270" w14:textId="77777777" w:rsidR="0005663B" w:rsidRPr="0005663B" w:rsidRDefault="0005663B" w:rsidP="0005663B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5306" w:type="dxa"/>
          </w:tcPr>
          <w:p w14:paraId="405CCE6F" w14:textId="77777777" w:rsidR="0005663B" w:rsidRPr="0005663B" w:rsidRDefault="0005663B" w:rsidP="0005663B">
            <w:pPr>
              <w:spacing w:line="240" w:lineRule="auto"/>
              <w:rPr>
                <w:b/>
                <w:bCs/>
              </w:rPr>
            </w:pPr>
          </w:p>
        </w:tc>
      </w:tr>
      <w:tr w:rsidR="0005663B" w:rsidRPr="0005663B" w14:paraId="1D25C75D" w14:textId="77777777" w:rsidTr="00E20C10">
        <w:tc>
          <w:tcPr>
            <w:tcW w:w="3936" w:type="dxa"/>
          </w:tcPr>
          <w:p w14:paraId="154FD97C" w14:textId="77777777" w:rsidR="0005663B" w:rsidRPr="0005663B" w:rsidRDefault="0005663B" w:rsidP="0005663B">
            <w:pPr>
              <w:spacing w:line="240" w:lineRule="auto"/>
              <w:rPr>
                <w:b/>
                <w:bCs/>
              </w:rPr>
            </w:pPr>
            <w:r w:rsidRPr="0005663B">
              <w:rPr>
                <w:b/>
                <w:bCs/>
              </w:rPr>
              <w:t>Programme of Study or Qualification</w:t>
            </w:r>
          </w:p>
          <w:p w14:paraId="3357167B" w14:textId="77777777" w:rsidR="0005663B" w:rsidRPr="0005663B" w:rsidRDefault="0005663B" w:rsidP="0005663B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5306" w:type="dxa"/>
          </w:tcPr>
          <w:p w14:paraId="2F063B82" w14:textId="77777777" w:rsidR="0005663B" w:rsidRPr="0005663B" w:rsidRDefault="0005663B" w:rsidP="0005663B">
            <w:pPr>
              <w:spacing w:line="240" w:lineRule="auto"/>
              <w:rPr>
                <w:b/>
                <w:bCs/>
              </w:rPr>
            </w:pPr>
          </w:p>
        </w:tc>
      </w:tr>
      <w:tr w:rsidR="0005663B" w:rsidRPr="0005663B" w14:paraId="443704B4" w14:textId="77777777" w:rsidTr="00E20C10">
        <w:tc>
          <w:tcPr>
            <w:tcW w:w="3936" w:type="dxa"/>
          </w:tcPr>
          <w:p w14:paraId="4D5E0C28" w14:textId="22C11074" w:rsidR="0005663B" w:rsidRPr="0005663B" w:rsidRDefault="0005663B" w:rsidP="0005663B">
            <w:pPr>
              <w:spacing w:line="240" w:lineRule="auto"/>
              <w:rPr>
                <w:b/>
                <w:bCs/>
              </w:rPr>
            </w:pPr>
            <w:r w:rsidRPr="0005663B">
              <w:rPr>
                <w:b/>
                <w:bCs/>
              </w:rPr>
              <w:t xml:space="preserve">Describe the details of your </w:t>
            </w:r>
            <w:r>
              <w:rPr>
                <w:b/>
                <w:bCs/>
              </w:rPr>
              <w:t>appeal</w:t>
            </w:r>
            <w:r w:rsidRPr="0005663B">
              <w:rPr>
                <w:b/>
                <w:bCs/>
              </w:rPr>
              <w:t xml:space="preserve">: </w:t>
            </w:r>
          </w:p>
          <w:p w14:paraId="64513BD0" w14:textId="77777777" w:rsidR="0005663B" w:rsidRPr="0005663B" w:rsidRDefault="0005663B" w:rsidP="0005663B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5306" w:type="dxa"/>
          </w:tcPr>
          <w:p w14:paraId="1B7074A1" w14:textId="77777777" w:rsidR="0005663B" w:rsidRPr="0005663B" w:rsidRDefault="0005663B" w:rsidP="0005663B">
            <w:pPr>
              <w:spacing w:line="240" w:lineRule="auto"/>
              <w:rPr>
                <w:b/>
                <w:bCs/>
              </w:rPr>
            </w:pPr>
          </w:p>
        </w:tc>
      </w:tr>
      <w:tr w:rsidR="0005663B" w:rsidRPr="0005663B" w14:paraId="78282514" w14:textId="77777777" w:rsidTr="00E20C10">
        <w:tc>
          <w:tcPr>
            <w:tcW w:w="3936" w:type="dxa"/>
          </w:tcPr>
          <w:p w14:paraId="0DBC3A6C" w14:textId="2C593925" w:rsidR="0005663B" w:rsidRPr="0005663B" w:rsidRDefault="0005663B" w:rsidP="0005663B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Identify the grounds on which you are making your appeal (see list above)</w:t>
            </w:r>
          </w:p>
          <w:p w14:paraId="0919EA39" w14:textId="77777777" w:rsidR="0005663B" w:rsidRPr="0005663B" w:rsidRDefault="0005663B" w:rsidP="0005663B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5306" w:type="dxa"/>
          </w:tcPr>
          <w:p w14:paraId="423B4DE5" w14:textId="77777777" w:rsidR="0005663B" w:rsidRPr="0005663B" w:rsidRDefault="0005663B" w:rsidP="0005663B">
            <w:pPr>
              <w:spacing w:line="240" w:lineRule="auto"/>
              <w:rPr>
                <w:b/>
                <w:bCs/>
              </w:rPr>
            </w:pPr>
          </w:p>
        </w:tc>
      </w:tr>
      <w:tr w:rsidR="0005663B" w:rsidRPr="0005663B" w14:paraId="0164B866" w14:textId="77777777" w:rsidTr="00E20C10">
        <w:tc>
          <w:tcPr>
            <w:tcW w:w="3936" w:type="dxa"/>
          </w:tcPr>
          <w:p w14:paraId="567799EF" w14:textId="77777777" w:rsidR="0005663B" w:rsidRDefault="00154243" w:rsidP="0005663B">
            <w:pPr>
              <w:spacing w:line="240" w:lineRule="auto"/>
              <w:rPr>
                <w:b/>
                <w:bCs/>
              </w:rPr>
            </w:pPr>
            <w:r w:rsidRPr="00154243">
              <w:rPr>
                <w:b/>
                <w:bCs/>
              </w:rPr>
              <w:t xml:space="preserve">Please describe how you have already tried to resolve this appeal </w:t>
            </w:r>
          </w:p>
          <w:p w14:paraId="61C4899F" w14:textId="08D2B3FA" w:rsidR="00C86E58" w:rsidRPr="0005663B" w:rsidRDefault="00C86E58" w:rsidP="0005663B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5306" w:type="dxa"/>
          </w:tcPr>
          <w:p w14:paraId="4BE09298" w14:textId="77777777" w:rsidR="0005663B" w:rsidRPr="0005663B" w:rsidRDefault="0005663B" w:rsidP="0005663B">
            <w:pPr>
              <w:spacing w:line="240" w:lineRule="auto"/>
              <w:rPr>
                <w:b/>
                <w:bCs/>
              </w:rPr>
            </w:pPr>
          </w:p>
        </w:tc>
      </w:tr>
      <w:tr w:rsidR="0005663B" w:rsidRPr="0005663B" w14:paraId="3345FABD" w14:textId="77777777" w:rsidTr="00E20C10">
        <w:tc>
          <w:tcPr>
            <w:tcW w:w="3936" w:type="dxa"/>
          </w:tcPr>
          <w:p w14:paraId="0FF42001" w14:textId="77777777" w:rsidR="0005663B" w:rsidRDefault="00154243" w:rsidP="0005663B">
            <w:pPr>
              <w:spacing w:line="240" w:lineRule="auto"/>
              <w:rPr>
                <w:b/>
                <w:bCs/>
              </w:rPr>
            </w:pPr>
            <w:r w:rsidRPr="00154243">
              <w:rPr>
                <w:b/>
                <w:bCs/>
              </w:rPr>
              <w:t xml:space="preserve">Please describe how you think your appeal can be resolved (outcome sought) </w:t>
            </w:r>
          </w:p>
          <w:p w14:paraId="584F8F30" w14:textId="172AE61B" w:rsidR="00C86E58" w:rsidRPr="0005663B" w:rsidRDefault="00C86E58" w:rsidP="0005663B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5306" w:type="dxa"/>
          </w:tcPr>
          <w:p w14:paraId="7F351A7C" w14:textId="77777777" w:rsidR="0005663B" w:rsidRPr="0005663B" w:rsidRDefault="0005663B" w:rsidP="0005663B">
            <w:pPr>
              <w:spacing w:line="240" w:lineRule="auto"/>
              <w:rPr>
                <w:b/>
                <w:bCs/>
              </w:rPr>
            </w:pPr>
          </w:p>
        </w:tc>
      </w:tr>
      <w:tr w:rsidR="0005663B" w:rsidRPr="0005663B" w14:paraId="5E7E7B53" w14:textId="77777777" w:rsidTr="00E20C10">
        <w:tc>
          <w:tcPr>
            <w:tcW w:w="3936" w:type="dxa"/>
          </w:tcPr>
          <w:p w14:paraId="579FBD42" w14:textId="77777777" w:rsidR="0005663B" w:rsidRDefault="00154243" w:rsidP="0005663B">
            <w:pPr>
              <w:spacing w:line="240" w:lineRule="auto"/>
              <w:rPr>
                <w:b/>
                <w:bCs/>
              </w:rPr>
            </w:pPr>
            <w:r w:rsidRPr="00154243">
              <w:rPr>
                <w:b/>
                <w:bCs/>
              </w:rPr>
              <w:t xml:space="preserve">Identify the support person/s and/or advocate assisting you in making this appeal </w:t>
            </w:r>
          </w:p>
          <w:p w14:paraId="10D00D55" w14:textId="77777777" w:rsidR="00302AB3" w:rsidRDefault="00302AB3" w:rsidP="0005663B">
            <w:pPr>
              <w:spacing w:line="240" w:lineRule="auto"/>
              <w:rPr>
                <w:b/>
                <w:bCs/>
              </w:rPr>
            </w:pPr>
          </w:p>
          <w:p w14:paraId="7BCAC2B6" w14:textId="77777777" w:rsidR="00302AB3" w:rsidRDefault="00302AB3" w:rsidP="0005663B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(Name and contact details)</w:t>
            </w:r>
          </w:p>
          <w:p w14:paraId="03FB6A63" w14:textId="543ABBF5" w:rsidR="00C86E58" w:rsidRPr="0005663B" w:rsidRDefault="00C86E58" w:rsidP="0005663B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5306" w:type="dxa"/>
          </w:tcPr>
          <w:p w14:paraId="5F2D0DFD" w14:textId="77777777" w:rsidR="0005663B" w:rsidRPr="0005663B" w:rsidRDefault="0005663B" w:rsidP="0005663B">
            <w:pPr>
              <w:spacing w:line="240" w:lineRule="auto"/>
              <w:rPr>
                <w:b/>
                <w:bCs/>
              </w:rPr>
            </w:pPr>
          </w:p>
        </w:tc>
      </w:tr>
      <w:tr w:rsidR="00302AB3" w:rsidRPr="0005663B" w14:paraId="7A69CE7C" w14:textId="77777777" w:rsidTr="00E20C10">
        <w:tc>
          <w:tcPr>
            <w:tcW w:w="3936" w:type="dxa"/>
          </w:tcPr>
          <w:p w14:paraId="4DA251DB" w14:textId="77777777" w:rsidR="00302AB3" w:rsidRPr="00302AB3" w:rsidRDefault="00302AB3" w:rsidP="00302AB3">
            <w:pPr>
              <w:spacing w:line="240" w:lineRule="auto"/>
              <w:rPr>
                <w:b/>
                <w:bCs/>
              </w:rPr>
            </w:pPr>
            <w:r w:rsidRPr="00302AB3">
              <w:rPr>
                <w:b/>
                <w:bCs/>
              </w:rPr>
              <w:t xml:space="preserve">Identify any other person/s assisting you </w:t>
            </w:r>
          </w:p>
          <w:p w14:paraId="4D01F1ED" w14:textId="77777777" w:rsidR="00302AB3" w:rsidRDefault="00302AB3" w:rsidP="00302AB3">
            <w:pPr>
              <w:spacing w:line="240" w:lineRule="auto"/>
              <w:rPr>
                <w:b/>
                <w:bCs/>
              </w:rPr>
            </w:pPr>
          </w:p>
          <w:p w14:paraId="672B1852" w14:textId="5E430ACB" w:rsidR="00302AB3" w:rsidRPr="00302AB3" w:rsidRDefault="00302AB3" w:rsidP="00302AB3">
            <w:pPr>
              <w:spacing w:line="240" w:lineRule="auto"/>
              <w:rPr>
                <w:b/>
                <w:bCs/>
              </w:rPr>
            </w:pPr>
            <w:r w:rsidRPr="00302AB3">
              <w:rPr>
                <w:b/>
                <w:bCs/>
              </w:rPr>
              <w:t xml:space="preserve">(Name and contact details) </w:t>
            </w:r>
          </w:p>
          <w:p w14:paraId="7D08E60C" w14:textId="2B0AF418" w:rsidR="00302AB3" w:rsidRPr="00154243" w:rsidRDefault="00302AB3" w:rsidP="00302AB3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5306" w:type="dxa"/>
          </w:tcPr>
          <w:p w14:paraId="596E601B" w14:textId="77777777" w:rsidR="00302AB3" w:rsidRPr="0005663B" w:rsidRDefault="00302AB3" w:rsidP="0005663B">
            <w:pPr>
              <w:spacing w:line="240" w:lineRule="auto"/>
              <w:rPr>
                <w:b/>
                <w:bCs/>
              </w:rPr>
            </w:pPr>
          </w:p>
        </w:tc>
      </w:tr>
      <w:tr w:rsidR="00302AB3" w:rsidRPr="0005663B" w14:paraId="134593F7" w14:textId="77777777" w:rsidTr="00E20C10">
        <w:tc>
          <w:tcPr>
            <w:tcW w:w="3936" w:type="dxa"/>
          </w:tcPr>
          <w:p w14:paraId="12B090F4" w14:textId="77777777" w:rsidR="00302AB3" w:rsidRDefault="00302AB3" w:rsidP="00302AB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Documentation (uploaded)</w:t>
            </w:r>
          </w:p>
          <w:p w14:paraId="43702F87" w14:textId="77777777" w:rsidR="00C86E58" w:rsidRDefault="00C86E58" w:rsidP="00302AB3">
            <w:pPr>
              <w:spacing w:line="240" w:lineRule="auto"/>
              <w:rPr>
                <w:b/>
                <w:bCs/>
              </w:rPr>
            </w:pPr>
          </w:p>
          <w:p w14:paraId="03E92D84" w14:textId="38883729" w:rsidR="00C86E58" w:rsidRPr="00302AB3" w:rsidRDefault="00C86E58" w:rsidP="00302AB3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5306" w:type="dxa"/>
          </w:tcPr>
          <w:p w14:paraId="2383D315" w14:textId="77777777" w:rsidR="00302AB3" w:rsidRPr="0005663B" w:rsidRDefault="00302AB3" w:rsidP="0005663B">
            <w:pPr>
              <w:spacing w:line="240" w:lineRule="auto"/>
              <w:rPr>
                <w:b/>
                <w:bCs/>
              </w:rPr>
            </w:pPr>
          </w:p>
        </w:tc>
      </w:tr>
    </w:tbl>
    <w:p w14:paraId="354E05E1" w14:textId="77777777" w:rsidR="0005663B" w:rsidRPr="0005663B" w:rsidRDefault="0005663B" w:rsidP="0005663B">
      <w:pPr>
        <w:spacing w:line="240" w:lineRule="auto"/>
      </w:pPr>
    </w:p>
    <w:p w14:paraId="3B7063BA" w14:textId="77777777" w:rsidR="0005663B" w:rsidRDefault="0005663B" w:rsidP="00F0065C">
      <w:pPr>
        <w:spacing w:line="240" w:lineRule="auto"/>
      </w:pPr>
    </w:p>
    <w:p w14:paraId="04EF069D" w14:textId="77777777" w:rsidR="0005663B" w:rsidRPr="0061424E" w:rsidRDefault="0005663B" w:rsidP="00F0065C">
      <w:pPr>
        <w:spacing w:line="240" w:lineRule="auto"/>
      </w:pPr>
    </w:p>
    <w:sectPr w:rsidR="0005663B" w:rsidRPr="0061424E" w:rsidSect="00F0065C">
      <w:pgSz w:w="11906" w:h="16838"/>
      <w:pgMar w:top="1134" w:right="1440" w:bottom="1134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B339D" w14:textId="77777777" w:rsidR="00E272F7" w:rsidRDefault="00E272F7" w:rsidP="00C23FA8">
      <w:pPr>
        <w:spacing w:line="240" w:lineRule="auto"/>
      </w:pPr>
      <w:r>
        <w:separator/>
      </w:r>
    </w:p>
  </w:endnote>
  <w:endnote w:type="continuationSeparator" w:id="0">
    <w:p w14:paraId="725DE12F" w14:textId="77777777" w:rsidR="00E272F7" w:rsidRDefault="00E272F7" w:rsidP="00C23F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09828" w14:textId="77777777" w:rsidR="00E272F7" w:rsidRDefault="00E272F7" w:rsidP="00C23FA8">
      <w:pPr>
        <w:spacing w:line="240" w:lineRule="auto"/>
      </w:pPr>
      <w:r>
        <w:separator/>
      </w:r>
    </w:p>
  </w:footnote>
  <w:footnote w:type="continuationSeparator" w:id="0">
    <w:p w14:paraId="4365E990" w14:textId="77777777" w:rsidR="00E272F7" w:rsidRDefault="00E272F7" w:rsidP="00C23F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130041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44F7C3E"/>
    <w:multiLevelType w:val="multilevel"/>
    <w:tmpl w:val="6DDAE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0484132"/>
    <w:multiLevelType w:val="hybridMultilevel"/>
    <w:tmpl w:val="94C262F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37BFB"/>
    <w:multiLevelType w:val="multilevel"/>
    <w:tmpl w:val="159443C8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pStyle w:val="Heading5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pStyle w:val="Heading7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2D1F408F"/>
    <w:multiLevelType w:val="hybridMultilevel"/>
    <w:tmpl w:val="C7C2F04E"/>
    <w:lvl w:ilvl="0" w:tplc="1409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D3D5FCB"/>
    <w:multiLevelType w:val="hybridMultilevel"/>
    <w:tmpl w:val="33662C58"/>
    <w:lvl w:ilvl="0" w:tplc="3C588F2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68858391">
    <w:abstractNumId w:val="3"/>
  </w:num>
  <w:num w:numId="2" w16cid:durableId="772239075">
    <w:abstractNumId w:val="3"/>
  </w:num>
  <w:num w:numId="3" w16cid:durableId="104741173">
    <w:abstractNumId w:val="3"/>
  </w:num>
  <w:num w:numId="4" w16cid:durableId="1165778944">
    <w:abstractNumId w:val="0"/>
  </w:num>
  <w:num w:numId="5" w16cid:durableId="793716516">
    <w:abstractNumId w:val="0"/>
  </w:num>
  <w:num w:numId="6" w16cid:durableId="1414669031">
    <w:abstractNumId w:val="0"/>
  </w:num>
  <w:num w:numId="7" w16cid:durableId="1245605435">
    <w:abstractNumId w:val="3"/>
  </w:num>
  <w:num w:numId="8" w16cid:durableId="387610676">
    <w:abstractNumId w:val="3"/>
  </w:num>
  <w:num w:numId="9" w16cid:durableId="1411732614">
    <w:abstractNumId w:val="0"/>
  </w:num>
  <w:num w:numId="10" w16cid:durableId="1289969695">
    <w:abstractNumId w:val="1"/>
  </w:num>
  <w:num w:numId="11" w16cid:durableId="853151975">
    <w:abstractNumId w:val="5"/>
  </w:num>
  <w:num w:numId="12" w16cid:durableId="1777366966">
    <w:abstractNumId w:val="4"/>
  </w:num>
  <w:num w:numId="13" w16cid:durableId="463961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08E"/>
    <w:rsid w:val="000076B9"/>
    <w:rsid w:val="00016FF4"/>
    <w:rsid w:val="0005663B"/>
    <w:rsid w:val="000D2323"/>
    <w:rsid w:val="0010638C"/>
    <w:rsid w:val="0011277B"/>
    <w:rsid w:val="00115FA5"/>
    <w:rsid w:val="00154243"/>
    <w:rsid w:val="001C10FA"/>
    <w:rsid w:val="001F168A"/>
    <w:rsid w:val="0021440C"/>
    <w:rsid w:val="002437FA"/>
    <w:rsid w:val="002E560D"/>
    <w:rsid w:val="00302AB3"/>
    <w:rsid w:val="003E0980"/>
    <w:rsid w:val="003F35FD"/>
    <w:rsid w:val="00465579"/>
    <w:rsid w:val="005321E9"/>
    <w:rsid w:val="005B4022"/>
    <w:rsid w:val="005E190B"/>
    <w:rsid w:val="0061424E"/>
    <w:rsid w:val="00615111"/>
    <w:rsid w:val="00666652"/>
    <w:rsid w:val="00666E74"/>
    <w:rsid w:val="0079299C"/>
    <w:rsid w:val="00890A38"/>
    <w:rsid w:val="008D4C28"/>
    <w:rsid w:val="008F68D0"/>
    <w:rsid w:val="009549E9"/>
    <w:rsid w:val="0098249E"/>
    <w:rsid w:val="00A3373F"/>
    <w:rsid w:val="00B578BA"/>
    <w:rsid w:val="00BC3EA8"/>
    <w:rsid w:val="00BF6253"/>
    <w:rsid w:val="00C23FA8"/>
    <w:rsid w:val="00C4008E"/>
    <w:rsid w:val="00C53376"/>
    <w:rsid w:val="00C561B9"/>
    <w:rsid w:val="00C86E58"/>
    <w:rsid w:val="00CF20A5"/>
    <w:rsid w:val="00D236E5"/>
    <w:rsid w:val="00D70BFF"/>
    <w:rsid w:val="00DC0496"/>
    <w:rsid w:val="00DF12F3"/>
    <w:rsid w:val="00E272F7"/>
    <w:rsid w:val="00E523E3"/>
    <w:rsid w:val="00F0065C"/>
    <w:rsid w:val="00FA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13038"/>
  <w15:chartTrackingRefBased/>
  <w15:docId w15:val="{F11AE5CA-E0C6-4C36-AAAC-EFA781F10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68A"/>
    <w:pPr>
      <w:suppressAutoHyphens/>
      <w:spacing w:after="0" w:line="264" w:lineRule="auto"/>
    </w:pPr>
    <w:rPr>
      <w:rFonts w:ascii="Arial" w:hAnsi="Arial"/>
      <w:sz w:val="20"/>
      <w:szCs w:val="20"/>
      <w:lang w:val="en-AU" w:eastAsia="ar-SA"/>
    </w:rPr>
  </w:style>
  <w:style w:type="paragraph" w:styleId="Heading1">
    <w:name w:val="heading 1"/>
    <w:basedOn w:val="Normal"/>
    <w:next w:val="BodyTextIndent"/>
    <w:link w:val="Heading1Char"/>
    <w:qFormat/>
    <w:rsid w:val="00FA7718"/>
    <w:pPr>
      <w:keepNext/>
      <w:numPr>
        <w:numId w:val="8"/>
      </w:numPr>
      <w:spacing w:after="60"/>
      <w:outlineLvl w:val="0"/>
    </w:pPr>
    <w:rPr>
      <w:rFonts w:eastAsia="Times New Roman" w:cs="Times New Roman"/>
      <w:b/>
      <w:kern w:val="1"/>
      <w:sz w:val="28"/>
    </w:rPr>
  </w:style>
  <w:style w:type="paragraph" w:styleId="Heading2">
    <w:name w:val="heading 2"/>
    <w:aliases w:val="Heading 2 Char1,Heading 2 Char Char"/>
    <w:basedOn w:val="Normal"/>
    <w:next w:val="BodyTextIndent"/>
    <w:link w:val="Heading2Char"/>
    <w:autoRedefine/>
    <w:qFormat/>
    <w:rsid w:val="00FA7718"/>
    <w:pPr>
      <w:keepNext/>
      <w:numPr>
        <w:ilvl w:val="1"/>
        <w:numId w:val="8"/>
      </w:numPr>
      <w:spacing w:before="240" w:after="60"/>
      <w:outlineLvl w:val="1"/>
    </w:pPr>
    <w:rPr>
      <w:rFonts w:eastAsia="Times New Roman" w:cs="Times New Roman"/>
      <w:b/>
      <w:i/>
      <w:sz w:val="24"/>
      <w:szCs w:val="24"/>
    </w:rPr>
  </w:style>
  <w:style w:type="paragraph" w:styleId="Heading3">
    <w:name w:val="heading 3"/>
    <w:basedOn w:val="Normal"/>
    <w:next w:val="BodyTextIndent"/>
    <w:link w:val="Heading3Char"/>
    <w:qFormat/>
    <w:rsid w:val="00FA7718"/>
    <w:pPr>
      <w:keepNext/>
      <w:numPr>
        <w:ilvl w:val="2"/>
        <w:numId w:val="8"/>
      </w:numPr>
      <w:spacing w:before="240" w:after="60"/>
      <w:outlineLvl w:val="2"/>
    </w:pPr>
    <w:rPr>
      <w:rFonts w:eastAsia="Times New Roman" w:cs="Times New Roman"/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FA7718"/>
    <w:pPr>
      <w:keepNext/>
      <w:numPr>
        <w:ilvl w:val="3"/>
        <w:numId w:val="1"/>
      </w:numPr>
      <w:outlineLvl w:val="3"/>
    </w:pPr>
    <w:rPr>
      <w:rFonts w:eastAsia="Times New Roman" w:cs="Times New Roman"/>
      <w:b/>
      <w:sz w:val="32"/>
    </w:rPr>
  </w:style>
  <w:style w:type="paragraph" w:styleId="Heading5">
    <w:name w:val="heading 5"/>
    <w:basedOn w:val="Normal"/>
    <w:next w:val="Normal"/>
    <w:link w:val="Heading5Char"/>
    <w:qFormat/>
    <w:rsid w:val="00FA7718"/>
    <w:pPr>
      <w:keepNext/>
      <w:numPr>
        <w:ilvl w:val="4"/>
        <w:numId w:val="1"/>
      </w:numPr>
      <w:outlineLvl w:val="4"/>
    </w:pPr>
    <w:rPr>
      <w:rFonts w:eastAsia="Times New Roman" w:cs="Times New Roman"/>
      <w:sz w:val="52"/>
    </w:rPr>
  </w:style>
  <w:style w:type="paragraph" w:styleId="Heading6">
    <w:name w:val="heading 6"/>
    <w:basedOn w:val="Normal"/>
    <w:next w:val="Normal"/>
    <w:link w:val="Heading6Char"/>
    <w:qFormat/>
    <w:rsid w:val="00FA7718"/>
    <w:pPr>
      <w:keepNext/>
      <w:numPr>
        <w:ilvl w:val="5"/>
        <w:numId w:val="1"/>
      </w:numPr>
      <w:outlineLvl w:val="5"/>
    </w:pPr>
    <w:rPr>
      <w:rFonts w:eastAsia="Times New Roman" w:cs="Times New Roman"/>
      <w:b/>
      <w:smallCap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FA7718"/>
    <w:pPr>
      <w:keepNext/>
      <w:numPr>
        <w:ilvl w:val="6"/>
        <w:numId w:val="8"/>
      </w:numPr>
      <w:outlineLvl w:val="6"/>
    </w:pPr>
    <w:rPr>
      <w:rFonts w:eastAsia="Times New Roman" w:cs="Times New Roman"/>
      <w:b/>
      <w:i/>
    </w:rPr>
  </w:style>
  <w:style w:type="paragraph" w:styleId="Heading8">
    <w:name w:val="heading 8"/>
    <w:basedOn w:val="Normal"/>
    <w:next w:val="Normal"/>
    <w:link w:val="Heading8Char"/>
    <w:qFormat/>
    <w:rsid w:val="00FA7718"/>
    <w:pPr>
      <w:keepNext/>
      <w:widowControl w:val="0"/>
      <w:numPr>
        <w:ilvl w:val="7"/>
        <w:numId w:val="10"/>
      </w:numPr>
      <w:pBdr>
        <w:bottom w:val="single" w:sz="1" w:space="1" w:color="000000"/>
      </w:pBdr>
      <w:tabs>
        <w:tab w:val="num" w:pos="0"/>
        <w:tab w:val="right" w:pos="8505"/>
        <w:tab w:val="right" w:pos="13608"/>
      </w:tabs>
      <w:spacing w:line="240" w:lineRule="exact"/>
      <w:ind w:right="-52"/>
      <w:outlineLvl w:val="7"/>
    </w:pPr>
    <w:rPr>
      <w:rFonts w:eastAsia="Times New Roman" w:cs="Times New Roman"/>
      <w:i/>
      <w:sz w:val="18"/>
      <w:lang w:val="en-US"/>
    </w:rPr>
  </w:style>
  <w:style w:type="paragraph" w:styleId="Heading9">
    <w:name w:val="heading 9"/>
    <w:basedOn w:val="Normal"/>
    <w:next w:val="Normal"/>
    <w:link w:val="Heading9Char"/>
    <w:qFormat/>
    <w:rsid w:val="00FA7718"/>
    <w:pPr>
      <w:keepNext/>
      <w:numPr>
        <w:ilvl w:val="8"/>
        <w:numId w:val="1"/>
      </w:numPr>
      <w:outlineLvl w:val="8"/>
    </w:pPr>
    <w:rPr>
      <w:rFonts w:eastAsia="Times New Roman" w:cs="Times New Roman"/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FA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FA8"/>
  </w:style>
  <w:style w:type="paragraph" w:styleId="Footer">
    <w:name w:val="footer"/>
    <w:basedOn w:val="Normal"/>
    <w:link w:val="FooterChar"/>
    <w:uiPriority w:val="99"/>
    <w:unhideWhenUsed/>
    <w:rsid w:val="00C23FA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FA8"/>
  </w:style>
  <w:style w:type="character" w:customStyle="1" w:styleId="Heading1Char">
    <w:name w:val="Heading 1 Char"/>
    <w:basedOn w:val="DefaultParagraphFont"/>
    <w:link w:val="Heading1"/>
    <w:rsid w:val="00FA7718"/>
    <w:rPr>
      <w:rFonts w:ascii="Arial" w:eastAsia="Times New Roman" w:hAnsi="Arial" w:cs="Times New Roman"/>
      <w:b/>
      <w:kern w:val="1"/>
      <w:sz w:val="28"/>
      <w:szCs w:val="20"/>
      <w:lang w:val="en-AU"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A771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A7718"/>
    <w:rPr>
      <w:rFonts w:ascii="Arial" w:hAnsi="Arial"/>
      <w:sz w:val="20"/>
      <w:szCs w:val="20"/>
      <w:lang w:val="en-AU" w:eastAsia="ar-SA"/>
    </w:rPr>
  </w:style>
  <w:style w:type="character" w:customStyle="1" w:styleId="Heading2Char">
    <w:name w:val="Heading 2 Char"/>
    <w:aliases w:val="Heading 2 Char1 Char,Heading 2 Char Char Char"/>
    <w:basedOn w:val="DefaultParagraphFont"/>
    <w:link w:val="Heading2"/>
    <w:rsid w:val="00FA7718"/>
    <w:rPr>
      <w:rFonts w:ascii="Arial" w:eastAsia="Times New Roman" w:hAnsi="Arial" w:cs="Times New Roman"/>
      <w:b/>
      <w:i/>
      <w:sz w:val="24"/>
      <w:szCs w:val="24"/>
      <w:lang w:val="en-AU" w:eastAsia="ar-SA"/>
    </w:rPr>
  </w:style>
  <w:style w:type="character" w:customStyle="1" w:styleId="Heading3Char">
    <w:name w:val="Heading 3 Char"/>
    <w:basedOn w:val="DefaultParagraphFont"/>
    <w:link w:val="Heading3"/>
    <w:rsid w:val="00FA7718"/>
    <w:rPr>
      <w:rFonts w:ascii="Arial" w:eastAsia="Times New Roman" w:hAnsi="Arial" w:cs="Times New Roman"/>
      <w:b/>
      <w:szCs w:val="20"/>
      <w:lang w:val="en-AU" w:eastAsia="ar-SA"/>
    </w:rPr>
  </w:style>
  <w:style w:type="character" w:customStyle="1" w:styleId="Heading4Char">
    <w:name w:val="Heading 4 Char"/>
    <w:basedOn w:val="DefaultParagraphFont"/>
    <w:link w:val="Heading4"/>
    <w:rsid w:val="00FA7718"/>
    <w:rPr>
      <w:rFonts w:ascii="Arial" w:eastAsia="Times New Roman" w:hAnsi="Arial" w:cs="Times New Roman"/>
      <w:b/>
      <w:sz w:val="32"/>
      <w:szCs w:val="20"/>
      <w:lang w:val="en-AU" w:eastAsia="ar-SA"/>
    </w:rPr>
  </w:style>
  <w:style w:type="character" w:customStyle="1" w:styleId="Heading5Char">
    <w:name w:val="Heading 5 Char"/>
    <w:basedOn w:val="DefaultParagraphFont"/>
    <w:link w:val="Heading5"/>
    <w:rsid w:val="00FA7718"/>
    <w:rPr>
      <w:rFonts w:ascii="Arial" w:eastAsia="Times New Roman" w:hAnsi="Arial" w:cs="Times New Roman"/>
      <w:sz w:val="52"/>
      <w:szCs w:val="20"/>
      <w:lang w:val="en-AU" w:eastAsia="ar-SA"/>
    </w:rPr>
  </w:style>
  <w:style w:type="character" w:customStyle="1" w:styleId="Heading6Char">
    <w:name w:val="Heading 6 Char"/>
    <w:basedOn w:val="DefaultParagraphFont"/>
    <w:link w:val="Heading6"/>
    <w:rsid w:val="00FA7718"/>
    <w:rPr>
      <w:rFonts w:ascii="Arial" w:eastAsia="Times New Roman" w:hAnsi="Arial" w:cs="Times New Roman"/>
      <w:b/>
      <w:smallCaps/>
      <w:sz w:val="28"/>
      <w:szCs w:val="28"/>
      <w:lang w:val="en-AU" w:eastAsia="ar-SA"/>
    </w:rPr>
  </w:style>
  <w:style w:type="character" w:customStyle="1" w:styleId="Heading7Char">
    <w:name w:val="Heading 7 Char"/>
    <w:basedOn w:val="DefaultParagraphFont"/>
    <w:link w:val="Heading7"/>
    <w:rsid w:val="00FA7718"/>
    <w:rPr>
      <w:rFonts w:ascii="Arial" w:eastAsia="Times New Roman" w:hAnsi="Arial" w:cs="Times New Roman"/>
      <w:b/>
      <w:i/>
      <w:sz w:val="20"/>
      <w:szCs w:val="20"/>
      <w:lang w:val="en-AU" w:eastAsia="ar-SA"/>
    </w:rPr>
  </w:style>
  <w:style w:type="character" w:customStyle="1" w:styleId="Heading8Char">
    <w:name w:val="Heading 8 Char"/>
    <w:basedOn w:val="DefaultParagraphFont"/>
    <w:link w:val="Heading8"/>
    <w:rsid w:val="00FA7718"/>
    <w:rPr>
      <w:rFonts w:ascii="Arial" w:eastAsia="Times New Roman" w:hAnsi="Arial" w:cs="Times New Roman"/>
      <w:i/>
      <w:sz w:val="18"/>
      <w:szCs w:val="20"/>
      <w:lang w:val="en-US" w:eastAsia="ar-SA"/>
    </w:rPr>
  </w:style>
  <w:style w:type="character" w:customStyle="1" w:styleId="Heading9Char">
    <w:name w:val="Heading 9 Char"/>
    <w:basedOn w:val="DefaultParagraphFont"/>
    <w:link w:val="Heading9"/>
    <w:rsid w:val="00FA7718"/>
    <w:rPr>
      <w:rFonts w:ascii="Arial" w:eastAsia="Times New Roman" w:hAnsi="Arial" w:cs="Times New Roman"/>
      <w:i/>
      <w:sz w:val="16"/>
      <w:szCs w:val="20"/>
      <w:lang w:val="en-AU" w:eastAsia="ar-SA"/>
    </w:rPr>
  </w:style>
  <w:style w:type="paragraph" w:styleId="Title">
    <w:name w:val="Title"/>
    <w:basedOn w:val="Normal"/>
    <w:link w:val="TitleChar"/>
    <w:qFormat/>
    <w:rsid w:val="00FA7718"/>
    <w:pPr>
      <w:widowControl w:val="0"/>
      <w:suppressAutoHyphens w:val="0"/>
      <w:spacing w:before="24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napToGrid w:val="0"/>
      <w:kern w:val="28"/>
      <w:sz w:val="24"/>
      <w:u w:val="single"/>
      <w:lang w:val="en-US" w:eastAsia="en-US"/>
    </w:rPr>
  </w:style>
  <w:style w:type="character" w:customStyle="1" w:styleId="TitleChar">
    <w:name w:val="Title Char"/>
    <w:basedOn w:val="DefaultParagraphFont"/>
    <w:link w:val="Title"/>
    <w:rsid w:val="00FA7718"/>
    <w:rPr>
      <w:rFonts w:ascii="Times New Roman" w:eastAsia="Times New Roman" w:hAnsi="Times New Roman" w:cs="Times New Roman"/>
      <w:b/>
      <w:caps/>
      <w:snapToGrid w:val="0"/>
      <w:kern w:val="28"/>
      <w:sz w:val="24"/>
      <w:szCs w:val="20"/>
      <w:u w:val="single"/>
      <w:lang w:val="en-US"/>
    </w:rPr>
  </w:style>
  <w:style w:type="paragraph" w:styleId="ListParagraph">
    <w:name w:val="List Paragraph"/>
    <w:basedOn w:val="Normal"/>
    <w:uiPriority w:val="34"/>
    <w:qFormat/>
    <w:rsid w:val="00FA7718"/>
    <w:pPr>
      <w:suppressAutoHyphens w:val="0"/>
      <w:spacing w:line="240" w:lineRule="auto"/>
      <w:ind w:left="720"/>
    </w:pPr>
    <w:rPr>
      <w:rFonts w:ascii="Times New Roman" w:eastAsia="Times New Roman" w:hAnsi="Times New Roman" w:cs="Angsana New"/>
      <w:sz w:val="24"/>
      <w:szCs w:val="30"/>
      <w:lang w:val="en-NZ" w:eastAsia="en-US" w:bidi="th-TH"/>
    </w:rPr>
  </w:style>
  <w:style w:type="paragraph" w:customStyle="1" w:styleId="Default">
    <w:name w:val="Default"/>
    <w:rsid w:val="00C400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16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168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78B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56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laints@op.ac.n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line.op.ac.nz/about-us/governance-and-management/policy-library/te-pukenga-kaupapa-here-akonga-appeals-polic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Terpstra</dc:creator>
  <cp:keywords/>
  <dc:description/>
  <cp:lastModifiedBy>Jeanette O'Fee</cp:lastModifiedBy>
  <cp:revision>2</cp:revision>
  <dcterms:created xsi:type="dcterms:W3CDTF">2024-11-11T02:40:00Z</dcterms:created>
  <dcterms:modified xsi:type="dcterms:W3CDTF">2024-11-11T02:40:00Z</dcterms:modified>
</cp:coreProperties>
</file>